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8039C" w14:textId="77777777" w:rsidR="003121AD" w:rsidRDefault="00000000" w:rsidP="003121AD">
      <w:pPr>
        <w:spacing w:after="0" w:line="259" w:lineRule="auto"/>
        <w:ind w:left="10" w:hanging="10"/>
        <w:jc w:val="center"/>
      </w:pPr>
      <w:r>
        <w:t xml:space="preserve">Zakon </w:t>
      </w:r>
      <w:proofErr w:type="spellStart"/>
      <w:r w:rsidR="003121AD">
        <w:t>Zakon</w:t>
      </w:r>
      <w:proofErr w:type="spellEnd"/>
      <w:r w:rsidR="003121AD">
        <w:t xml:space="preserve"> o </w:t>
      </w:r>
      <w:proofErr w:type="spellStart"/>
      <w:r w:rsidR="003121AD">
        <w:t>upravnom</w:t>
      </w:r>
      <w:proofErr w:type="spellEnd"/>
      <w:r w:rsidR="003121AD">
        <w:t xml:space="preserve"> </w:t>
      </w:r>
      <w:proofErr w:type="spellStart"/>
      <w:r w:rsidR="003121AD">
        <w:t>postupku</w:t>
      </w:r>
      <w:proofErr w:type="spellEnd"/>
      <w:r w:rsidR="003121AD">
        <w:t xml:space="preserve">  </w:t>
      </w:r>
    </w:p>
    <w:p w14:paraId="643F212E" w14:textId="77777777" w:rsidR="003121AD" w:rsidRDefault="003121AD" w:rsidP="003121AD">
      <w:pPr>
        <w:spacing w:after="0" w:line="259" w:lineRule="auto"/>
        <w:ind w:left="10" w:right="5" w:hanging="10"/>
        <w:jc w:val="center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gramStart"/>
      <w:r>
        <w:t>BiH“ br.</w:t>
      </w:r>
      <w:proofErr w:type="gramEnd"/>
      <w:r>
        <w:t xml:space="preserve"> 2/98, 48/99 </w:t>
      </w:r>
      <w:proofErr w:type="spellStart"/>
      <w:r>
        <w:t>i</w:t>
      </w:r>
      <w:proofErr w:type="spellEnd"/>
      <w:r>
        <w:t xml:space="preserve"> 61/22) </w:t>
      </w:r>
    </w:p>
    <w:p w14:paraId="64E8D3AD" w14:textId="77777777" w:rsidR="003121AD" w:rsidRDefault="003121AD" w:rsidP="003121AD">
      <w:pPr>
        <w:spacing w:after="23" w:line="259" w:lineRule="auto"/>
        <w:ind w:left="57" w:right="0" w:firstLine="0"/>
        <w:jc w:val="center"/>
      </w:pPr>
      <w:r>
        <w:t xml:space="preserve"> </w:t>
      </w:r>
    </w:p>
    <w:p w14:paraId="530D7840" w14:textId="77777777" w:rsidR="003121AD" w:rsidRDefault="003121AD" w:rsidP="003121AD">
      <w:pPr>
        <w:spacing w:after="0" w:line="259" w:lineRule="auto"/>
        <w:ind w:left="10" w:right="7" w:hanging="10"/>
        <w:jc w:val="center"/>
      </w:pPr>
      <w:r>
        <w:t xml:space="preserve">PRVI NIVO PRISTUPA – PITANJA ZA POČETNI ČIN POLICAJAC </w:t>
      </w:r>
    </w:p>
    <w:p w14:paraId="46CB1860" w14:textId="77777777" w:rsidR="003121AD" w:rsidRDefault="003121AD" w:rsidP="003121AD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872EEA4" w14:textId="77777777" w:rsidR="003121AD" w:rsidRDefault="003121AD" w:rsidP="003121AD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6C3A0CA0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sukobe</w:t>
      </w:r>
      <w:proofErr w:type="spellEnd"/>
      <w:r>
        <w:t xml:space="preserve"> </w:t>
      </w:r>
      <w:proofErr w:type="spellStart"/>
      <w:r>
        <w:t>nadležnosti</w:t>
      </w:r>
      <w:proofErr w:type="spellEnd"/>
      <w:r>
        <w:t xml:space="preserve"> u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vlada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Vlade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vlade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proofErr w:type="gramStart"/>
      <w:r>
        <w:t>rješava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A034A7E" w14:textId="77777777" w:rsidR="003121AD" w:rsidRDefault="003121AD" w:rsidP="003121AD">
      <w:pPr>
        <w:spacing w:after="25" w:line="259" w:lineRule="auto"/>
        <w:ind w:left="720" w:right="0" w:firstLine="0"/>
        <w:jc w:val="left"/>
      </w:pPr>
    </w:p>
    <w:p w14:paraId="3B4D7AB2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u </w:t>
      </w:r>
      <w:proofErr w:type="spellStart"/>
      <w:r>
        <w:t>gradskoj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</w:t>
      </w:r>
      <w:proofErr w:type="spellStart"/>
      <w:r>
        <w:t>općinskoj</w:t>
      </w:r>
      <w:proofErr w:type="spellEnd"/>
      <w:r>
        <w:t xml:space="preserve"> </w:t>
      </w:r>
      <w:proofErr w:type="spellStart"/>
      <w:r>
        <w:t>službi</w:t>
      </w:r>
      <w:proofErr w:type="spellEnd"/>
      <w:r>
        <w:t xml:space="preserve"> za </w:t>
      </w:r>
      <w:proofErr w:type="spellStart"/>
      <w:r>
        <w:t>upravu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668DDFA" w14:textId="77777777" w:rsidR="003121AD" w:rsidRDefault="003121AD" w:rsidP="003121AD">
      <w:pPr>
        <w:spacing w:after="25" w:line="259" w:lineRule="auto"/>
        <w:ind w:left="720" w:right="0" w:firstLine="0"/>
        <w:jc w:val="left"/>
      </w:pPr>
    </w:p>
    <w:p w14:paraId="20187519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gradonačelnika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</w:p>
    <w:p w14:paraId="6550F92D" w14:textId="77777777" w:rsidR="003121AD" w:rsidRDefault="003121AD" w:rsidP="003121AD">
      <w:pPr>
        <w:ind w:left="720" w:right="0" w:firstLine="0"/>
      </w:pP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E741CEB" w14:textId="77777777" w:rsidR="003121AD" w:rsidRDefault="003121AD" w:rsidP="003121AD">
      <w:pPr>
        <w:spacing w:after="25" w:line="259" w:lineRule="auto"/>
        <w:ind w:left="0" w:right="0" w:firstLine="0"/>
        <w:jc w:val="left"/>
      </w:pPr>
    </w:p>
    <w:p w14:paraId="778660F3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načelnika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9423499" w14:textId="77777777" w:rsidR="003121AD" w:rsidRDefault="003121AD" w:rsidP="003121AD">
      <w:pPr>
        <w:spacing w:after="25" w:line="259" w:lineRule="auto"/>
        <w:ind w:left="720" w:right="0" w:firstLine="0"/>
        <w:jc w:val="left"/>
      </w:pPr>
    </w:p>
    <w:p w14:paraId="7BE8C831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se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(8)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C54EE52" w14:textId="77777777" w:rsidR="003121AD" w:rsidRDefault="003121AD" w:rsidP="003121AD">
      <w:pPr>
        <w:spacing w:after="42" w:line="259" w:lineRule="auto"/>
        <w:ind w:left="720" w:right="0" w:firstLine="0"/>
        <w:jc w:val="left"/>
      </w:pPr>
    </w:p>
    <w:p w14:paraId="514796A1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zaključak</w:t>
      </w:r>
      <w:proofErr w:type="spellEnd"/>
      <w:r>
        <w:t xml:space="preserve">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zapisničara</w:t>
      </w:r>
      <w:proofErr w:type="spellEnd"/>
      <w:r>
        <w:t xml:space="preserve"> </w:t>
      </w:r>
      <w:proofErr w:type="spellStart"/>
      <w:proofErr w:type="gramStart"/>
      <w:r>
        <w:t>donosi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47. </w:t>
      </w:r>
    </w:p>
    <w:p w14:paraId="426A8C55" w14:textId="77777777" w:rsidR="003121AD" w:rsidRDefault="003121AD" w:rsidP="003121AD">
      <w:pPr>
        <w:ind w:left="720" w:right="0" w:firstLine="0"/>
      </w:pP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C967DA9" w14:textId="77777777" w:rsidR="003121AD" w:rsidRPr="00E16339" w:rsidRDefault="003121AD" w:rsidP="003121AD">
      <w:pPr>
        <w:spacing w:after="42" w:line="259" w:lineRule="auto"/>
        <w:ind w:left="720" w:right="0" w:firstLine="0"/>
        <w:jc w:val="left"/>
        <w:rPr>
          <w:color w:val="FF0000"/>
        </w:rPr>
      </w:pPr>
    </w:p>
    <w:p w14:paraId="045F7BA3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vršena</w:t>
      </w:r>
      <w:proofErr w:type="spellEnd"/>
      <w:r>
        <w:t xml:space="preserve"> </w:t>
      </w:r>
      <w:proofErr w:type="spellStart"/>
      <w:r>
        <w:t>suočenja</w:t>
      </w:r>
      <w:proofErr w:type="spellEnd"/>
      <w:r>
        <w:t xml:space="preserve">, </w:t>
      </w:r>
      <w:proofErr w:type="spellStart"/>
      <w:r>
        <w:t>dio</w:t>
      </w:r>
      <w:proofErr w:type="spellEnd"/>
      <w:r>
        <w:t xml:space="preserve"> </w:t>
      </w:r>
      <w:proofErr w:type="spellStart"/>
      <w:r>
        <w:t>zapisnika</w:t>
      </w:r>
      <w:proofErr w:type="spellEnd"/>
      <w:r>
        <w:t xml:space="preserve"> o tome </w:t>
      </w:r>
      <w:proofErr w:type="spellStart"/>
      <w:r>
        <w:t>potpisat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76.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E16DB61" w14:textId="77777777" w:rsidR="003121AD" w:rsidRDefault="003121AD" w:rsidP="003121AD">
      <w:pPr>
        <w:spacing w:after="25" w:line="259" w:lineRule="auto"/>
        <w:ind w:left="0" w:right="0" w:firstLine="0"/>
        <w:jc w:val="left"/>
      </w:pPr>
    </w:p>
    <w:p w14:paraId="2DEAF6CD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osobama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lišene</w:t>
      </w:r>
      <w:proofErr w:type="spellEnd"/>
      <w:r>
        <w:t xml:space="preserve"> </w:t>
      </w:r>
      <w:proofErr w:type="spellStart"/>
      <w:r>
        <w:t>slobode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pismena</w:t>
      </w:r>
      <w:proofErr w:type="spellEnd"/>
      <w:r>
        <w:t xml:space="preserve"> se </w:t>
      </w:r>
      <w:proofErr w:type="spellStart"/>
      <w:proofErr w:type="gramStart"/>
      <w:r>
        <w:t>vrši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91.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A0AD2CB" w14:textId="77777777" w:rsidR="003121AD" w:rsidRDefault="003121AD" w:rsidP="003121AD">
      <w:pPr>
        <w:spacing w:after="25" w:line="259" w:lineRule="auto"/>
        <w:ind w:left="720" w:right="0" w:firstLine="0"/>
        <w:jc w:val="left"/>
      </w:pPr>
    </w:p>
    <w:p w14:paraId="7C4571AF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stranka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njen</w:t>
      </w:r>
      <w:proofErr w:type="spellEnd"/>
      <w:r>
        <w:t xml:space="preserve"> </w:t>
      </w:r>
      <w:proofErr w:type="spellStart"/>
      <w:r>
        <w:t>zakonski</w:t>
      </w:r>
      <w:proofErr w:type="spellEnd"/>
      <w:r>
        <w:t xml:space="preserve"> </w:t>
      </w:r>
      <w:proofErr w:type="spellStart"/>
      <w:r>
        <w:t>zastupnik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promjene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prebivalište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stan, </w:t>
      </w:r>
      <w:proofErr w:type="spellStart"/>
      <w:r>
        <w:t>dužni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da o tome </w:t>
      </w:r>
      <w:proofErr w:type="spellStart"/>
      <w:r>
        <w:t>odmah</w:t>
      </w:r>
      <w:proofErr w:type="spellEnd"/>
      <w:r>
        <w:t xml:space="preserve"> </w:t>
      </w:r>
      <w:proofErr w:type="spellStart"/>
      <w:proofErr w:type="gramStart"/>
      <w:r>
        <w:t>obavijeste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F2752C5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729EFD58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dokaz</w:t>
      </w:r>
      <w:proofErr w:type="spellEnd"/>
      <w:r>
        <w:t xml:space="preserve"> za </w:t>
      </w:r>
      <w:proofErr w:type="spellStart"/>
      <w:r>
        <w:t>izvršeno</w:t>
      </w:r>
      <w:proofErr w:type="spellEnd"/>
      <w:r>
        <w:t xml:space="preserve"> </w:t>
      </w:r>
      <w:proofErr w:type="spellStart"/>
      <w:r>
        <w:t>dostavljanje</w:t>
      </w:r>
      <w:proofErr w:type="spellEnd"/>
      <w:r>
        <w:t xml:space="preserve"> </w:t>
      </w:r>
      <w:proofErr w:type="spellStart"/>
      <w:r>
        <w:t>pismena</w:t>
      </w:r>
      <w:proofErr w:type="spellEnd"/>
      <w:r>
        <w:t xml:space="preserve"> </w:t>
      </w:r>
      <w:proofErr w:type="spellStart"/>
      <w:proofErr w:type="gramStart"/>
      <w:r>
        <w:t>predstavlja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86A187F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793A9FF8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primalac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dostavnici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</w:t>
      </w:r>
      <w:proofErr w:type="spellStart"/>
      <w:r>
        <w:t>slovima</w:t>
      </w:r>
      <w:proofErr w:type="spellEnd"/>
      <w:r>
        <w:t xml:space="preserve"> </w:t>
      </w:r>
      <w:proofErr w:type="spellStart"/>
      <w:proofErr w:type="gramStart"/>
      <w:r>
        <w:t>naznačiti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95.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917D325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020C1B92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rokovi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, </w:t>
      </w:r>
      <w:proofErr w:type="spellStart"/>
      <w:r>
        <w:t>određuje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, s </w:t>
      </w:r>
      <w:proofErr w:type="spellStart"/>
      <w:r>
        <w:t>obzirom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okolnosti</w:t>
      </w:r>
      <w:proofErr w:type="spellEnd"/>
      <w:r>
        <w:t xml:space="preserve"> </w:t>
      </w:r>
      <w:proofErr w:type="spellStart"/>
      <w:r>
        <w:t>slučaja</w:t>
      </w:r>
      <w:proofErr w:type="spellEnd"/>
      <w:proofErr w:type="gramStart"/>
      <w:r>
        <w:t>,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97.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58A5D73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482FBB1A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lastRenderedPageBreak/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prijedlog</w:t>
      </w:r>
      <w:proofErr w:type="spellEnd"/>
      <w:r>
        <w:t xml:space="preserve"> za </w:t>
      </w:r>
      <w:proofErr w:type="spellStart"/>
      <w:r>
        <w:t>povrat</w:t>
      </w:r>
      <w:proofErr w:type="spellEnd"/>
      <w:r>
        <w:t xml:space="preserve"> u </w:t>
      </w:r>
      <w:proofErr w:type="spellStart"/>
      <w:r>
        <w:t>pređašnje</w:t>
      </w:r>
      <w:proofErr w:type="spellEnd"/>
      <w:r>
        <w:t xml:space="preserve"> </w:t>
      </w:r>
      <w:proofErr w:type="spellStart"/>
      <w:r>
        <w:t>stanje</w:t>
      </w:r>
      <w:proofErr w:type="spellEnd"/>
      <w:r>
        <w:t xml:space="preserve"> </w:t>
      </w:r>
      <w:proofErr w:type="spellStart"/>
      <w:r>
        <w:t>podnosi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104.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A29B95F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5DB9650D" w14:textId="77777777" w:rsidR="003121AD" w:rsidRPr="00F32E36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vještaka</w:t>
      </w:r>
      <w:proofErr w:type="spellEnd"/>
      <w:r>
        <w:t xml:space="preserve"> </w:t>
      </w:r>
      <w:proofErr w:type="spellStart"/>
      <w:r>
        <w:t>odlučuje</w:t>
      </w:r>
      <w:proofErr w:type="spellEnd"/>
      <w:r>
        <w:t xml:space="preserve"> </w:t>
      </w:r>
      <w:proofErr w:type="spellStart"/>
      <w:proofErr w:type="gramStart"/>
      <w:r>
        <w:t>zaključkom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186.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C668103" w14:textId="77777777" w:rsidR="003121AD" w:rsidRDefault="003121AD" w:rsidP="003121AD">
      <w:pPr>
        <w:ind w:left="705" w:right="0" w:firstLine="0"/>
      </w:pPr>
    </w:p>
    <w:p w14:paraId="73700908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za </w:t>
      </w:r>
      <w:proofErr w:type="spellStart"/>
      <w:r>
        <w:t>osiguranje</w:t>
      </w:r>
      <w:proofErr w:type="spellEnd"/>
      <w:r>
        <w:t xml:space="preserve"> </w:t>
      </w:r>
      <w:proofErr w:type="spellStart"/>
      <w:r>
        <w:t>dokaza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nadležan</w:t>
      </w:r>
      <w:proofErr w:type="spellEnd"/>
      <w:r>
        <w:t xml:space="preserve">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198.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C1779E9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1BAC98D1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se mora </w:t>
      </w:r>
      <w:proofErr w:type="spellStart"/>
      <w:r>
        <w:t>dostaviti</w:t>
      </w:r>
      <w:proofErr w:type="spellEnd"/>
      <w:r>
        <w:t xml:space="preserve"> </w:t>
      </w:r>
      <w:proofErr w:type="spellStart"/>
      <w:r>
        <w:t>stranci</w:t>
      </w:r>
      <w:proofErr w:type="spellEnd"/>
      <w:r>
        <w:t xml:space="preserve"> u </w:t>
      </w:r>
      <w:proofErr w:type="spellStart"/>
      <w:r>
        <w:t>originalu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204.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76F541B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14FA62E8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pitanjima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tiču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</w:t>
      </w:r>
      <w:proofErr w:type="spellStart"/>
      <w:r>
        <w:t>odlučuje</w:t>
      </w:r>
      <w:proofErr w:type="spellEnd"/>
      <w:r>
        <w:t xml:space="preserve"> </w:t>
      </w:r>
      <w:proofErr w:type="gramStart"/>
      <w:r>
        <w:t>se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218.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4B1229D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7A89D40C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rok</w:t>
      </w:r>
      <w:proofErr w:type="spellEnd"/>
      <w:r>
        <w:t xml:space="preserve"> za </w:t>
      </w:r>
      <w:proofErr w:type="spellStart"/>
      <w:r>
        <w:t>žalbu</w:t>
      </w:r>
      <w:proofErr w:type="spellEnd"/>
      <w:r>
        <w:t xml:space="preserve"> za </w:t>
      </w:r>
      <w:proofErr w:type="spellStart"/>
      <w:r>
        <w:t>svaku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svaki</w:t>
      </w:r>
      <w:proofErr w:type="spellEnd"/>
      <w:r>
        <w:t xml:space="preserve"> organ </w:t>
      </w:r>
      <w:proofErr w:type="spellStart"/>
      <w:r>
        <w:t>kojima</w:t>
      </w:r>
      <w:proofErr w:type="spellEnd"/>
      <w:r>
        <w:t xml:space="preserve"> se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dostavlja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se od </w:t>
      </w:r>
      <w:proofErr w:type="gramStart"/>
      <w:r>
        <w:t>dana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227.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498C999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447AA229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žalba</w:t>
      </w:r>
      <w:proofErr w:type="spellEnd"/>
      <w:r>
        <w:t xml:space="preserve"> se </w:t>
      </w:r>
      <w:proofErr w:type="spellStart"/>
      <w:r>
        <w:t>neposredno</w:t>
      </w:r>
      <w:proofErr w:type="spellEnd"/>
      <w:r>
        <w:t xml:space="preserve"> </w:t>
      </w:r>
      <w:proofErr w:type="spellStart"/>
      <w:r>
        <w:t>predaje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šalje</w:t>
      </w:r>
      <w:proofErr w:type="spellEnd"/>
      <w:r>
        <w:t xml:space="preserve"> </w:t>
      </w:r>
      <w:proofErr w:type="spellStart"/>
      <w:r>
        <w:t>poštom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koji </w:t>
      </w:r>
      <w:proofErr w:type="gramStart"/>
      <w:r>
        <w:t>je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230.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FABE5D9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709D7F56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nedopuštenu</w:t>
      </w:r>
      <w:proofErr w:type="spellEnd"/>
      <w:r>
        <w:t xml:space="preserve">, </w:t>
      </w:r>
      <w:proofErr w:type="spellStart"/>
      <w:r>
        <w:t>nepravovremenu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od </w:t>
      </w:r>
      <w:proofErr w:type="spellStart"/>
      <w:r>
        <w:t>neovlaštene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izjavljenu</w:t>
      </w:r>
      <w:proofErr w:type="spellEnd"/>
      <w:r>
        <w:t xml:space="preserve"> </w:t>
      </w:r>
      <w:proofErr w:type="spellStart"/>
      <w:r>
        <w:t>žalbu</w:t>
      </w:r>
      <w:proofErr w:type="spellEnd"/>
      <w:r>
        <w:t xml:space="preserve"> organ </w:t>
      </w:r>
      <w:proofErr w:type="spellStart"/>
      <w:r>
        <w:t>prvog</w:t>
      </w:r>
      <w:proofErr w:type="spellEnd"/>
      <w:r>
        <w:t xml:space="preserve"> </w:t>
      </w:r>
      <w:proofErr w:type="spellStart"/>
      <w:r>
        <w:t>stupnja</w:t>
      </w:r>
      <w:proofErr w:type="spellEnd"/>
      <w:r>
        <w:t xml:space="preserve"> </w:t>
      </w:r>
      <w:proofErr w:type="spellStart"/>
      <w:r>
        <w:t>odbacit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231.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</w:p>
    <w:p w14:paraId="652AE759" w14:textId="77777777" w:rsidR="003121AD" w:rsidRDefault="003121AD" w:rsidP="003121AD">
      <w:pPr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39FA2AC2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po </w:t>
      </w:r>
      <w:proofErr w:type="spellStart"/>
      <w:r>
        <w:t>zahtjevu</w:t>
      </w:r>
      <w:proofErr w:type="spellEnd"/>
      <w:r>
        <w:t xml:space="preserve"> </w:t>
      </w:r>
      <w:proofErr w:type="spellStart"/>
      <w:r>
        <w:t>stranke</w:t>
      </w:r>
      <w:proofErr w:type="spellEnd"/>
      <w:r>
        <w:t xml:space="preserve"> ne </w:t>
      </w:r>
      <w:proofErr w:type="spellStart"/>
      <w:r>
        <w:t>donese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ne </w:t>
      </w:r>
      <w:proofErr w:type="spellStart"/>
      <w:r>
        <w:t>dostavi</w:t>
      </w:r>
      <w:proofErr w:type="spellEnd"/>
      <w:r>
        <w:t xml:space="preserve"> ga </w:t>
      </w:r>
      <w:proofErr w:type="spellStart"/>
      <w:r>
        <w:t>stranci</w:t>
      </w:r>
      <w:proofErr w:type="spellEnd"/>
      <w:r>
        <w:t xml:space="preserve"> u </w:t>
      </w:r>
      <w:proofErr w:type="spellStart"/>
      <w:r>
        <w:t>propisanom</w:t>
      </w:r>
      <w:proofErr w:type="spellEnd"/>
      <w:r>
        <w:t xml:space="preserve"> </w:t>
      </w:r>
      <w:proofErr w:type="spellStart"/>
      <w:proofErr w:type="gramStart"/>
      <w:r>
        <w:t>roku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9.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D471DC2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3C4D67AE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donese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po </w:t>
      </w:r>
      <w:proofErr w:type="spellStart"/>
      <w:r>
        <w:t>žalbi</w:t>
      </w:r>
      <w:proofErr w:type="spellEnd"/>
      <w:r>
        <w:t xml:space="preserve"> u </w:t>
      </w:r>
      <w:proofErr w:type="spellStart"/>
      <w:r>
        <w:t>propisanom</w:t>
      </w:r>
      <w:proofErr w:type="spellEnd"/>
      <w:r>
        <w:t xml:space="preserve"> </w:t>
      </w:r>
      <w:proofErr w:type="spellStart"/>
      <w:proofErr w:type="gramStart"/>
      <w:r>
        <w:t>roku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13.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08F4DA4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14A22E60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postupi</w:t>
      </w:r>
      <w:proofErr w:type="spellEnd"/>
      <w:r>
        <w:t xml:space="preserve"> po </w:t>
      </w:r>
      <w:proofErr w:type="spellStart"/>
      <w:r>
        <w:t>nalogu</w:t>
      </w:r>
      <w:proofErr w:type="spellEnd"/>
      <w:r>
        <w:t xml:space="preserve"> </w:t>
      </w:r>
      <w:proofErr w:type="spellStart"/>
      <w:r>
        <w:t>drugostepenog</w:t>
      </w:r>
      <w:proofErr w:type="spellEnd"/>
      <w:r>
        <w:t xml:space="preserve"> organa </w:t>
      </w:r>
      <w:proofErr w:type="spellStart"/>
      <w:r>
        <w:t>ili</w:t>
      </w:r>
      <w:proofErr w:type="spellEnd"/>
      <w:r>
        <w:t xml:space="preserve"> </w:t>
      </w:r>
      <w:proofErr w:type="spellStart"/>
      <w:r>
        <w:t>traženi</w:t>
      </w:r>
      <w:proofErr w:type="spellEnd"/>
      <w:r>
        <w:t xml:space="preserve"> </w:t>
      </w:r>
      <w:proofErr w:type="spellStart"/>
      <w:r>
        <w:t>materijal</w:t>
      </w:r>
      <w:proofErr w:type="spellEnd"/>
      <w:r>
        <w:t xml:space="preserve"> ne </w:t>
      </w:r>
      <w:proofErr w:type="spellStart"/>
      <w:r>
        <w:t>dostavi</w:t>
      </w:r>
      <w:proofErr w:type="spellEnd"/>
      <w:r>
        <w:t xml:space="preserve"> u </w:t>
      </w:r>
      <w:proofErr w:type="spellStart"/>
      <w:proofErr w:type="gramStart"/>
      <w:r>
        <w:t>roku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14.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CD9C948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3A0B9B2C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saslušanim</w:t>
      </w:r>
      <w:proofErr w:type="spellEnd"/>
      <w:r>
        <w:t xml:space="preserve"> </w:t>
      </w:r>
      <w:proofErr w:type="spellStart"/>
      <w:r>
        <w:t>osobama</w:t>
      </w:r>
      <w:proofErr w:type="spellEnd"/>
      <w:r>
        <w:t xml:space="preserve"> ne </w:t>
      </w:r>
      <w:proofErr w:type="spellStart"/>
      <w:r>
        <w:t>pročita</w:t>
      </w:r>
      <w:proofErr w:type="spellEnd"/>
      <w:r>
        <w:t xml:space="preserve"> </w:t>
      </w:r>
      <w:proofErr w:type="spellStart"/>
      <w:r>
        <w:t>zapisnik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onemogući</w:t>
      </w:r>
      <w:proofErr w:type="spellEnd"/>
      <w:r>
        <w:t xml:space="preserve"> da </w:t>
      </w:r>
      <w:proofErr w:type="spellStart"/>
      <w:r>
        <w:t>saslušane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pregledaju</w:t>
      </w:r>
      <w:proofErr w:type="spellEnd"/>
      <w:r>
        <w:t xml:space="preserve"> </w:t>
      </w:r>
      <w:proofErr w:type="spellStart"/>
      <w:proofErr w:type="gramStart"/>
      <w:r>
        <w:t>zapisnik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2.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A4CB82B" w14:textId="77777777" w:rsidR="003121AD" w:rsidRDefault="003121AD" w:rsidP="003121AD">
      <w:pPr>
        <w:spacing w:after="24" w:line="259" w:lineRule="auto"/>
        <w:ind w:left="720" w:right="0" w:firstLine="0"/>
        <w:jc w:val="left"/>
      </w:pPr>
    </w:p>
    <w:p w14:paraId="1C422F3A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ispita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svjedoka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bi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iskazom</w:t>
      </w:r>
      <w:proofErr w:type="spellEnd"/>
      <w:r>
        <w:t xml:space="preserve"> </w:t>
      </w:r>
      <w:proofErr w:type="spellStart"/>
      <w:r>
        <w:t>povrijedila</w:t>
      </w:r>
      <w:proofErr w:type="spellEnd"/>
      <w:r>
        <w:t xml:space="preserve"> </w:t>
      </w:r>
      <w:proofErr w:type="spellStart"/>
      <w:r>
        <w:t>dužnost</w:t>
      </w:r>
      <w:proofErr w:type="spellEnd"/>
      <w:r>
        <w:t xml:space="preserve"> </w:t>
      </w:r>
      <w:proofErr w:type="spellStart"/>
      <w:r>
        <w:t>čuvanja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, </w:t>
      </w:r>
      <w:proofErr w:type="spellStart"/>
      <w:r>
        <w:t>državne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vojne</w:t>
      </w:r>
      <w:proofErr w:type="spellEnd"/>
      <w:r>
        <w:t xml:space="preserve"> </w:t>
      </w:r>
      <w:proofErr w:type="spellStart"/>
      <w:proofErr w:type="gramStart"/>
      <w:r>
        <w:t>tajne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299.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6.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21A833C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lastRenderedPageBreak/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izuzme</w:t>
      </w:r>
      <w:proofErr w:type="spellEnd"/>
      <w:r>
        <w:t xml:space="preserve"> </w:t>
      </w:r>
      <w:proofErr w:type="spellStart"/>
      <w:r>
        <w:t>službenu</w:t>
      </w:r>
      <w:proofErr w:type="spellEnd"/>
      <w:r>
        <w:t xml:space="preserve"> </w:t>
      </w:r>
      <w:proofErr w:type="spellStart"/>
      <w:r>
        <w:t>osobu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ispunjeni</w:t>
      </w:r>
      <w:proofErr w:type="spellEnd"/>
      <w:r>
        <w:t xml:space="preserve"> </w:t>
      </w:r>
      <w:proofErr w:type="spellStart"/>
      <w:r>
        <w:t>uvjeti</w:t>
      </w:r>
      <w:proofErr w:type="spellEnd"/>
      <w:r>
        <w:t xml:space="preserve"> za </w:t>
      </w:r>
      <w:proofErr w:type="spellStart"/>
      <w:proofErr w:type="gramStart"/>
      <w:r>
        <w:t>izuzeće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300.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1.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E29735B" w14:textId="77777777" w:rsidR="003121AD" w:rsidRDefault="003121AD" w:rsidP="003121AD">
      <w:pPr>
        <w:spacing w:after="24" w:line="259" w:lineRule="auto"/>
        <w:ind w:right="0"/>
        <w:jc w:val="left"/>
      </w:pPr>
    </w:p>
    <w:p w14:paraId="573B4CBD" w14:textId="77777777" w:rsidR="003121AD" w:rsidRDefault="003121AD" w:rsidP="003121AD">
      <w:pPr>
        <w:numPr>
          <w:ilvl w:val="0"/>
          <w:numId w:val="1"/>
        </w:numPr>
        <w:ind w:right="0" w:hanging="360"/>
      </w:pPr>
      <w:proofErr w:type="spellStart"/>
      <w:r>
        <w:t>Kolikom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kazniti</w:t>
      </w:r>
      <w:proofErr w:type="spellEnd"/>
      <w:r>
        <w:t xml:space="preserve">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ovlasti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ne </w:t>
      </w:r>
      <w:proofErr w:type="spellStart"/>
      <w:r>
        <w:t>pouči</w:t>
      </w:r>
      <w:proofErr w:type="spellEnd"/>
      <w:r>
        <w:t xml:space="preserve"> </w:t>
      </w:r>
      <w:proofErr w:type="spellStart"/>
      <w:r>
        <w:t>svjedoka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pitanja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uskratiti</w:t>
      </w:r>
      <w:proofErr w:type="spellEnd"/>
      <w:r>
        <w:t xml:space="preserve"> </w:t>
      </w:r>
      <w:proofErr w:type="spellStart"/>
      <w:r>
        <w:t>svjedočenje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o </w:t>
      </w:r>
      <w:proofErr w:type="spellStart"/>
      <w:r>
        <w:t>kojim</w:t>
      </w:r>
      <w:proofErr w:type="spellEnd"/>
      <w:r>
        <w:t xml:space="preserve"> </w:t>
      </w:r>
      <w:proofErr w:type="spellStart"/>
      <w:r>
        <w:t>pitanjima</w:t>
      </w:r>
      <w:proofErr w:type="spellEnd"/>
      <w:r>
        <w:t xml:space="preserve"> </w:t>
      </w:r>
      <w:proofErr w:type="spellStart"/>
      <w:r>
        <w:t>vještak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uskratiti</w:t>
      </w:r>
      <w:proofErr w:type="spellEnd"/>
      <w:r>
        <w:t xml:space="preserve"> </w:t>
      </w:r>
      <w:proofErr w:type="spellStart"/>
      <w:proofErr w:type="gramStart"/>
      <w:r>
        <w:t>vještačenje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300.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8FBD0F8" w14:textId="77777777" w:rsidR="003121AD" w:rsidRDefault="003121AD" w:rsidP="003121AD">
      <w:pPr>
        <w:spacing w:after="0" w:line="259" w:lineRule="auto"/>
        <w:ind w:left="720" w:right="0" w:firstLine="0"/>
        <w:jc w:val="left"/>
      </w:pPr>
    </w:p>
    <w:p w14:paraId="0F8C7990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 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stranka</w:t>
      </w:r>
      <w:proofErr w:type="spellEnd"/>
      <w:r>
        <w:t xml:space="preserve"> u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49.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</w:p>
    <w:p w14:paraId="1B203705" w14:textId="77777777" w:rsidR="003121AD" w:rsidRDefault="003121AD" w:rsidP="003121AD">
      <w:pPr>
        <w:pStyle w:val="ListParagraph"/>
      </w:pPr>
    </w:p>
    <w:p w14:paraId="3DEB8D03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koji </w:t>
      </w:r>
      <w:proofErr w:type="spellStart"/>
      <w:r>
        <w:t>način</w:t>
      </w:r>
      <w:proofErr w:type="spellEnd"/>
      <w:r>
        <w:t xml:space="preserve"> se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punomoć</w:t>
      </w:r>
      <w:proofErr w:type="spellEnd"/>
      <w:r>
        <w:t xml:space="preserve">? (član58. Stav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</w:p>
    <w:p w14:paraId="108D8FE6" w14:textId="77777777" w:rsidR="003121AD" w:rsidRDefault="003121AD" w:rsidP="003121AD">
      <w:pPr>
        <w:pStyle w:val="ListParagraph"/>
      </w:pPr>
    </w:p>
    <w:p w14:paraId="21D61BEF" w14:textId="77777777" w:rsidR="003121AD" w:rsidRDefault="003121AD" w:rsidP="003121AD">
      <w:pPr>
        <w:pStyle w:val="ListParagraph"/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čime</w:t>
      </w:r>
      <w:proofErr w:type="spellEnd"/>
      <w:r>
        <w:t xml:space="preserve"> se </w:t>
      </w:r>
      <w:proofErr w:type="spellStart"/>
      <w:r>
        <w:t>utvrđuju</w:t>
      </w:r>
      <w:proofErr w:type="spellEnd"/>
      <w:r>
        <w:t xml:space="preserve"> </w:t>
      </w:r>
      <w:proofErr w:type="spellStart"/>
      <w:r>
        <w:t>činjenice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proofErr w:type="spellStart"/>
      <w:r>
        <w:t>kojih</w:t>
      </w:r>
      <w:proofErr w:type="spellEnd"/>
      <w:r>
        <w:t xml:space="preserve"> se </w:t>
      </w:r>
      <w:proofErr w:type="spellStart"/>
      <w:r>
        <w:t>donosi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157.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</w:p>
    <w:p w14:paraId="2DFA6E33" w14:textId="77777777" w:rsidR="003121AD" w:rsidRDefault="003121AD" w:rsidP="003121AD">
      <w:pPr>
        <w:pStyle w:val="ListParagraph"/>
      </w:pPr>
    </w:p>
    <w:p w14:paraId="7B627437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može</w:t>
      </w:r>
      <w:proofErr w:type="spellEnd"/>
      <w:r>
        <w:t xml:space="preserve"> li </w:t>
      </w:r>
      <w:proofErr w:type="spellStart"/>
      <w:r>
        <w:t>osoba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u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učestvuje</w:t>
      </w:r>
      <w:proofErr w:type="spellEnd"/>
      <w:r>
        <w:t xml:space="preserve"> u </w:t>
      </w:r>
      <w:proofErr w:type="spellStart"/>
      <w:r>
        <w:t>svojstvu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svjedok</w:t>
      </w:r>
      <w:proofErr w:type="spellEnd"/>
      <w:r>
        <w:t>? (</w:t>
      </w:r>
      <w:proofErr w:type="spellStart"/>
      <w:r>
        <w:t>član</w:t>
      </w:r>
      <w:proofErr w:type="spellEnd"/>
      <w:r>
        <w:t xml:space="preserve"> 171.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</w:p>
    <w:p w14:paraId="0B114C15" w14:textId="77777777" w:rsidR="003121AD" w:rsidRDefault="003121AD" w:rsidP="003121AD">
      <w:pPr>
        <w:pStyle w:val="ListParagraph"/>
      </w:pPr>
    </w:p>
    <w:p w14:paraId="31A07CE6" w14:textId="77777777" w:rsidR="003121AD" w:rsidRDefault="003121AD" w:rsidP="003121AD">
      <w:pPr>
        <w:numPr>
          <w:ilvl w:val="0"/>
          <w:numId w:val="1"/>
        </w:numPr>
        <w:ind w:right="0" w:hanging="36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organ koji je </w:t>
      </w:r>
      <w:proofErr w:type="spellStart"/>
      <w:r>
        <w:t>riješio</w:t>
      </w:r>
      <w:proofErr w:type="spellEnd"/>
      <w:r>
        <w:t xml:space="preserve"> </w:t>
      </w:r>
      <w:proofErr w:type="spellStart"/>
      <w:r>
        <w:t>stvar</w:t>
      </w:r>
      <w:proofErr w:type="spellEnd"/>
      <w:r>
        <w:t xml:space="preserve"> u </w:t>
      </w:r>
      <w:proofErr w:type="spellStart"/>
      <w:r>
        <w:t>drugom</w:t>
      </w:r>
      <w:proofErr w:type="spellEnd"/>
      <w:r>
        <w:t xml:space="preserve"> </w:t>
      </w:r>
      <w:proofErr w:type="spellStart"/>
      <w:r>
        <w:t>stupnju</w:t>
      </w:r>
      <w:proofErr w:type="spellEnd"/>
      <w:r>
        <w:t xml:space="preserve"> </w:t>
      </w:r>
      <w:proofErr w:type="spellStart"/>
      <w:r>
        <w:t>šalje</w:t>
      </w:r>
      <w:proofErr w:type="spellEnd"/>
      <w:r>
        <w:t xml:space="preserve">, po </w:t>
      </w:r>
      <w:proofErr w:type="spellStart"/>
      <w:r>
        <w:t>pravilu</w:t>
      </w:r>
      <w:proofErr w:type="spellEnd"/>
      <w:r>
        <w:t xml:space="preserve">,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spisima</w:t>
      </w:r>
      <w:proofErr w:type="spellEnd"/>
      <w:r>
        <w:t xml:space="preserve"> </w:t>
      </w:r>
      <w:proofErr w:type="spellStart"/>
      <w:r>
        <w:t>predmeta</w:t>
      </w:r>
      <w:proofErr w:type="spellEnd"/>
      <w:r>
        <w:t xml:space="preserve"> </w:t>
      </w:r>
      <w:proofErr w:type="spellStart"/>
      <w:r>
        <w:t>prvostepenom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, koji je </w:t>
      </w:r>
      <w:proofErr w:type="spellStart"/>
      <w:r>
        <w:t>dužan</w:t>
      </w:r>
      <w:proofErr w:type="spellEnd"/>
      <w:r>
        <w:t xml:space="preserve"> da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dostavi</w:t>
      </w:r>
      <w:proofErr w:type="spellEnd"/>
      <w:r>
        <w:t xml:space="preserve"> </w:t>
      </w:r>
      <w:proofErr w:type="spellStart"/>
      <w:r>
        <w:t>strankama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245.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 w:rsidRPr="00C648C8">
        <w:rPr>
          <w:rFonts w:ascii="Calibri" w:eastAsia="Calibri" w:hAnsi="Calibri" w:cs="Calibri"/>
          <w:sz w:val="22"/>
        </w:rPr>
        <w:t xml:space="preserve"> </w:t>
      </w:r>
    </w:p>
    <w:p w14:paraId="74E45107" w14:textId="77777777" w:rsidR="003121AD" w:rsidRDefault="003121AD" w:rsidP="003121AD">
      <w:pPr>
        <w:spacing w:line="259" w:lineRule="auto"/>
        <w:ind w:left="720" w:right="0" w:firstLine="0"/>
        <w:jc w:val="left"/>
      </w:pPr>
    </w:p>
    <w:p w14:paraId="760572B3" w14:textId="77777777" w:rsidR="003121AD" w:rsidRPr="00C648C8" w:rsidRDefault="003121AD" w:rsidP="003121AD">
      <w:pPr>
        <w:numPr>
          <w:ilvl w:val="0"/>
          <w:numId w:val="1"/>
        </w:numPr>
        <w:spacing w:after="0"/>
        <w:ind w:right="0" w:hanging="360"/>
      </w:pPr>
      <w:r>
        <w:t xml:space="preserve">Ako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donio</w:t>
      </w:r>
      <w:proofErr w:type="spellEnd"/>
      <w:r>
        <w:t xml:space="preserve"> </w:t>
      </w:r>
      <w:proofErr w:type="spellStart"/>
      <w:r>
        <w:t>kolegijalni</w:t>
      </w:r>
      <w:proofErr w:type="spellEnd"/>
      <w:r>
        <w:t xml:space="preserve"> organ </w:t>
      </w:r>
      <w:proofErr w:type="spellStart"/>
      <w:proofErr w:type="gramStart"/>
      <w:r>
        <w:t>potpisuje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209.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A0E324A" w14:textId="77777777" w:rsidR="003121AD" w:rsidRDefault="003121AD" w:rsidP="003121AD">
      <w:pPr>
        <w:spacing w:after="0"/>
        <w:ind w:left="0" w:right="0" w:firstLine="0"/>
      </w:pPr>
    </w:p>
    <w:p w14:paraId="1DAC2510" w14:textId="77777777" w:rsidR="003121AD" w:rsidRPr="00DB7646" w:rsidRDefault="003121AD" w:rsidP="003121AD">
      <w:pPr>
        <w:numPr>
          <w:ilvl w:val="0"/>
          <w:numId w:val="1"/>
        </w:numPr>
        <w:spacing w:after="0"/>
        <w:ind w:right="0" w:hanging="36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o </w:t>
      </w:r>
      <w:proofErr w:type="spellStart"/>
      <w:r>
        <w:t>izuzeću</w:t>
      </w:r>
      <w:proofErr w:type="spellEnd"/>
      <w:r>
        <w:t xml:space="preserve"> 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osobe</w:t>
      </w:r>
      <w:proofErr w:type="spellEnd"/>
      <w:r>
        <w:t xml:space="preserve"> u </w:t>
      </w:r>
      <w:proofErr w:type="spellStart"/>
      <w:r>
        <w:t>federalnom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federalne</w:t>
      </w:r>
      <w:proofErr w:type="spellEnd"/>
      <w:r>
        <w:t xml:space="preserve"> </w:t>
      </w:r>
      <w:proofErr w:type="spellStart"/>
      <w:r>
        <w:t>ustanove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u </w:t>
      </w:r>
      <w:proofErr w:type="spellStart"/>
      <w:r>
        <w:t>kantonalnom</w:t>
      </w:r>
      <w:proofErr w:type="spellEnd"/>
      <w:r>
        <w:t xml:space="preserve"> </w:t>
      </w:r>
      <w:proofErr w:type="spellStart"/>
      <w:r>
        <w:t>organu</w:t>
      </w:r>
      <w:proofErr w:type="spellEnd"/>
      <w:r>
        <w:t xml:space="preserve"> </w:t>
      </w:r>
      <w:proofErr w:type="spellStart"/>
      <w:r>
        <w:t>uprave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kantonalnoj</w:t>
      </w:r>
      <w:proofErr w:type="spellEnd"/>
      <w:r>
        <w:t xml:space="preserve"> </w:t>
      </w:r>
      <w:proofErr w:type="spellStart"/>
      <w:r>
        <w:t>ustanovi</w:t>
      </w:r>
      <w:proofErr w:type="spellEnd"/>
      <w:r>
        <w:t xml:space="preserve"> </w:t>
      </w:r>
      <w:proofErr w:type="spellStart"/>
      <w:proofErr w:type="gramStart"/>
      <w:r>
        <w:t>odlučuje</w:t>
      </w:r>
      <w:proofErr w:type="spellEnd"/>
      <w:r>
        <w:t xml:space="preserve">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016AB07" w14:textId="77777777" w:rsidR="003121AD" w:rsidRDefault="003121AD" w:rsidP="003121AD">
      <w:pPr>
        <w:spacing w:after="0"/>
        <w:ind w:left="705" w:right="0" w:firstLine="0"/>
      </w:pPr>
    </w:p>
    <w:p w14:paraId="30AC320A" w14:textId="77777777" w:rsidR="003121AD" w:rsidRDefault="003121AD" w:rsidP="003121AD">
      <w:pPr>
        <w:pStyle w:val="ListParagraph"/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posebnim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određen</w:t>
      </w:r>
      <w:proofErr w:type="spellEnd"/>
      <w:r>
        <w:t xml:space="preserve"> </w:t>
      </w:r>
      <w:proofErr w:type="spellStart"/>
      <w:r>
        <w:t>kraći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, </w:t>
      </w:r>
      <w:proofErr w:type="spellStart"/>
      <w:r>
        <w:t>rješenje</w:t>
      </w:r>
      <w:proofErr w:type="spellEnd"/>
      <w:r>
        <w:t xml:space="preserve"> o </w:t>
      </w:r>
      <w:proofErr w:type="spellStart"/>
      <w:r>
        <w:t>žalbi</w:t>
      </w:r>
      <w:proofErr w:type="spellEnd"/>
      <w:r>
        <w:t xml:space="preserve"> mora se </w:t>
      </w:r>
      <w:proofErr w:type="spellStart"/>
      <w:r>
        <w:t>donijeti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dostaviti</w:t>
      </w:r>
      <w:proofErr w:type="spellEnd"/>
      <w:r>
        <w:t xml:space="preserve"> </w:t>
      </w:r>
      <w:proofErr w:type="spellStart"/>
      <w:r>
        <w:t>stranci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prije</w:t>
      </w:r>
      <w:proofErr w:type="spellEnd"/>
      <w:r>
        <w:t xml:space="preserve">, a </w:t>
      </w:r>
      <w:proofErr w:type="spellStart"/>
      <w:r>
        <w:t>najkasnije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</w:t>
      </w:r>
      <w:proofErr w:type="gramStart"/>
      <w:r>
        <w:t>od ?</w:t>
      </w:r>
      <w:proofErr w:type="gramEnd"/>
      <w:r>
        <w:t xml:space="preserve"> (</w:t>
      </w:r>
      <w:proofErr w:type="spellStart"/>
      <w:r>
        <w:t>član</w:t>
      </w:r>
      <w:proofErr w:type="spellEnd"/>
      <w:r>
        <w:t xml:space="preserve"> 244.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upravnom</w:t>
      </w:r>
      <w:proofErr w:type="spellEnd"/>
      <w:r>
        <w:t xml:space="preserve"> </w:t>
      </w:r>
      <w:proofErr w:type="spellStart"/>
      <w:r>
        <w:t>postupku</w:t>
      </w:r>
      <w:proofErr w:type="spellEnd"/>
      <w:r>
        <w:t>)</w:t>
      </w:r>
      <w:r w:rsidRPr="00DB7646">
        <w:rPr>
          <w:rFonts w:ascii="Calibri" w:eastAsia="Calibri" w:hAnsi="Calibri" w:cs="Calibri"/>
          <w:sz w:val="22"/>
        </w:rPr>
        <w:t xml:space="preserve"> </w:t>
      </w:r>
    </w:p>
    <w:p w14:paraId="59088545" w14:textId="77777777" w:rsidR="003121AD" w:rsidRDefault="003121AD" w:rsidP="003121AD">
      <w:pPr>
        <w:spacing w:after="0" w:line="233" w:lineRule="auto"/>
        <w:ind w:left="0" w:right="8296" w:firstLine="0"/>
      </w:pPr>
    </w:p>
    <w:p w14:paraId="2B56EEB0" w14:textId="36ED8787" w:rsidR="00705C30" w:rsidRDefault="00705C30" w:rsidP="003121AD">
      <w:pPr>
        <w:spacing w:after="0" w:line="259" w:lineRule="auto"/>
        <w:ind w:left="10" w:hanging="10"/>
        <w:jc w:val="center"/>
      </w:pPr>
    </w:p>
    <w:sectPr w:rsidR="00705C30">
      <w:pgSz w:w="11906" w:h="16838"/>
      <w:pgMar w:top="1425" w:right="1414" w:bottom="162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3A4766"/>
    <w:multiLevelType w:val="hybridMultilevel"/>
    <w:tmpl w:val="C5DCFE1C"/>
    <w:lvl w:ilvl="0" w:tplc="41166D9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B8FC16">
      <w:start w:val="1"/>
      <w:numFmt w:val="lowerLetter"/>
      <w:lvlText w:val="%2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6ADA2">
      <w:start w:val="1"/>
      <w:numFmt w:val="lowerRoman"/>
      <w:lvlText w:val="%3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F81438">
      <w:start w:val="1"/>
      <w:numFmt w:val="decimal"/>
      <w:lvlText w:val="%4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44FC2">
      <w:start w:val="1"/>
      <w:numFmt w:val="lowerLetter"/>
      <w:lvlText w:val="%5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82C28">
      <w:start w:val="1"/>
      <w:numFmt w:val="lowerRoman"/>
      <w:lvlText w:val="%6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0C74E">
      <w:start w:val="1"/>
      <w:numFmt w:val="decimal"/>
      <w:lvlText w:val="%7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4CF98">
      <w:start w:val="1"/>
      <w:numFmt w:val="lowerLetter"/>
      <w:lvlText w:val="%8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46E42">
      <w:start w:val="1"/>
      <w:numFmt w:val="lowerRoman"/>
      <w:lvlText w:val="%9"/>
      <w:lvlJc w:val="left"/>
      <w:pPr>
        <w:ind w:left="6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683B2D"/>
    <w:multiLevelType w:val="hybridMultilevel"/>
    <w:tmpl w:val="D3AAB864"/>
    <w:lvl w:ilvl="0" w:tplc="43F47D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8E93C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680E76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528126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14A496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E65A7C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1AC91E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BB80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7CB600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3251">
    <w:abstractNumId w:val="1"/>
  </w:num>
  <w:num w:numId="2" w16cid:durableId="1624533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30"/>
    <w:rsid w:val="00276311"/>
    <w:rsid w:val="003121AD"/>
    <w:rsid w:val="006438DF"/>
    <w:rsid w:val="00705C30"/>
    <w:rsid w:val="008E7AB3"/>
    <w:rsid w:val="0094133A"/>
    <w:rsid w:val="00BB3207"/>
    <w:rsid w:val="00DB7646"/>
    <w:rsid w:val="00E16339"/>
    <w:rsid w:val="00F3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47EF"/>
  <w15:docId w15:val="{7A8D599E-41A2-49C6-9BF6-EC9FD4EF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49" w:lineRule="auto"/>
      <w:ind w:left="370" w:right="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207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K2201</cp:lastModifiedBy>
  <cp:revision>5</cp:revision>
  <dcterms:created xsi:type="dcterms:W3CDTF">2024-12-26T16:35:00Z</dcterms:created>
  <dcterms:modified xsi:type="dcterms:W3CDTF">2026-01-09T15:20:00Z</dcterms:modified>
</cp:coreProperties>
</file>